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6D" w:rsidRPr="00377A5F" w:rsidRDefault="000D1165">
      <w:pPr>
        <w:spacing w:after="0" w:line="408" w:lineRule="auto"/>
        <w:ind w:left="120"/>
        <w:jc w:val="center"/>
        <w:rPr>
          <w:lang w:val="ru-RU"/>
        </w:rPr>
      </w:pPr>
      <w:bookmarkStart w:id="0" w:name="block-38963767"/>
      <w:r w:rsidRPr="00377A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5C6D" w:rsidRPr="00377A5F" w:rsidRDefault="000D1165">
      <w:pPr>
        <w:spacing w:after="0" w:line="408" w:lineRule="auto"/>
        <w:ind w:left="120"/>
        <w:jc w:val="center"/>
        <w:rPr>
          <w:lang w:val="ru-RU"/>
        </w:rPr>
      </w:pPr>
      <w:bookmarkStart w:id="1" w:name="af189c85-0929-46a5-b977-308f701b6bbe"/>
      <w:r w:rsidRPr="00377A5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377A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45C6D" w:rsidRPr="00377A5F" w:rsidRDefault="000D1165">
      <w:pPr>
        <w:spacing w:after="0" w:line="408" w:lineRule="auto"/>
        <w:ind w:left="120"/>
        <w:jc w:val="center"/>
        <w:rPr>
          <w:lang w:val="ru-RU"/>
        </w:rPr>
      </w:pPr>
      <w:bookmarkStart w:id="2" w:name="463b0088-d481-4bf6-abda-926c4005240f"/>
      <w:r w:rsidRPr="00377A5F">
        <w:rPr>
          <w:rFonts w:ascii="Times New Roman" w:hAnsi="Times New Roman"/>
          <w:b/>
          <w:color w:val="000000"/>
          <w:sz w:val="28"/>
          <w:lang w:val="ru-RU"/>
        </w:rPr>
        <w:t>Администрация РМО "</w:t>
      </w:r>
      <w:proofErr w:type="spellStart"/>
      <w:r w:rsidRPr="00377A5F">
        <w:rPr>
          <w:rFonts w:ascii="Times New Roman" w:hAnsi="Times New Roman"/>
          <w:b/>
          <w:color w:val="000000"/>
          <w:sz w:val="28"/>
          <w:lang w:val="ru-RU"/>
        </w:rPr>
        <w:t>Усть</w:t>
      </w:r>
      <w:proofErr w:type="spellEnd"/>
      <w:r w:rsidRPr="00377A5F">
        <w:rPr>
          <w:rFonts w:ascii="Times New Roman" w:hAnsi="Times New Roman"/>
          <w:b/>
          <w:color w:val="000000"/>
          <w:sz w:val="28"/>
          <w:lang w:val="ru-RU"/>
        </w:rPr>
        <w:t xml:space="preserve"> - </w:t>
      </w:r>
      <w:proofErr w:type="spellStart"/>
      <w:r w:rsidRPr="00377A5F">
        <w:rPr>
          <w:rFonts w:ascii="Times New Roman" w:hAnsi="Times New Roman"/>
          <w:b/>
          <w:color w:val="000000"/>
          <w:sz w:val="28"/>
          <w:lang w:val="ru-RU"/>
        </w:rPr>
        <w:t>Удинский</w:t>
      </w:r>
      <w:proofErr w:type="spellEnd"/>
      <w:r w:rsidRPr="00377A5F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F45C6D" w:rsidRDefault="000D116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Молькинская СОШ</w:t>
      </w:r>
    </w:p>
    <w:p w:rsidR="00F45C6D" w:rsidRDefault="00F45C6D">
      <w:pPr>
        <w:spacing w:after="0"/>
        <w:ind w:left="120"/>
      </w:pPr>
    </w:p>
    <w:p w:rsidR="00F45C6D" w:rsidRDefault="00F45C6D">
      <w:pPr>
        <w:spacing w:after="0"/>
        <w:ind w:left="120"/>
      </w:pPr>
    </w:p>
    <w:p w:rsidR="00F45C6D" w:rsidRDefault="00F45C6D">
      <w:pPr>
        <w:spacing w:after="0"/>
        <w:ind w:left="120"/>
      </w:pPr>
    </w:p>
    <w:p w:rsidR="00F45C6D" w:rsidRDefault="00F45C6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343E0" w:rsidRPr="00A66A91" w:rsidTr="009343E0">
        <w:tc>
          <w:tcPr>
            <w:tcW w:w="3114" w:type="dxa"/>
          </w:tcPr>
          <w:p w:rsidR="009343E0" w:rsidRPr="0040209D" w:rsidRDefault="000D1165" w:rsidP="009343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343E0" w:rsidRPr="008944ED" w:rsidRDefault="000D1165" w:rsidP="009343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:rsidR="009343E0" w:rsidRDefault="000D1165" w:rsidP="009343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343E0" w:rsidRPr="008944ED" w:rsidRDefault="000D1165" w:rsidP="00934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9343E0" w:rsidRDefault="000D1165" w:rsidP="00934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7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343E0" w:rsidRPr="0040209D" w:rsidRDefault="009343E0" w:rsidP="009343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343E0" w:rsidRPr="0040209D" w:rsidRDefault="000D1165" w:rsidP="009343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343E0" w:rsidRPr="008944ED" w:rsidRDefault="000D1165" w:rsidP="009343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9343E0" w:rsidRDefault="000D1165" w:rsidP="009343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343E0" w:rsidRPr="008944ED" w:rsidRDefault="000D1165" w:rsidP="00934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9343E0" w:rsidRDefault="000D1165" w:rsidP="00934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1/2024-2025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343E0" w:rsidRPr="0040209D" w:rsidRDefault="009343E0" w:rsidP="009343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343E0" w:rsidRDefault="000D1165" w:rsidP="009343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343E0" w:rsidRPr="008944ED" w:rsidRDefault="000D1165" w:rsidP="009343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343E0" w:rsidRDefault="000D1165" w:rsidP="009343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343E0" w:rsidRPr="008944ED" w:rsidRDefault="000D1165" w:rsidP="00934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9343E0" w:rsidRDefault="000D1165" w:rsidP="00934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343E0" w:rsidRPr="0040209D" w:rsidRDefault="009343E0" w:rsidP="009343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5C6D" w:rsidRPr="00377A5F" w:rsidRDefault="00F45C6D">
      <w:pPr>
        <w:spacing w:after="0"/>
        <w:ind w:left="120"/>
        <w:rPr>
          <w:lang w:val="ru-RU"/>
        </w:rPr>
      </w:pPr>
    </w:p>
    <w:p w:rsidR="00F45C6D" w:rsidRPr="00377A5F" w:rsidRDefault="00F45C6D">
      <w:pPr>
        <w:spacing w:after="0"/>
        <w:ind w:left="120"/>
        <w:rPr>
          <w:lang w:val="ru-RU"/>
        </w:rPr>
      </w:pPr>
    </w:p>
    <w:p w:rsidR="00F45C6D" w:rsidRPr="00377A5F" w:rsidRDefault="00F45C6D">
      <w:pPr>
        <w:spacing w:after="0"/>
        <w:ind w:left="120"/>
        <w:rPr>
          <w:lang w:val="ru-RU"/>
        </w:rPr>
      </w:pPr>
    </w:p>
    <w:p w:rsidR="00F45C6D" w:rsidRPr="00377A5F" w:rsidRDefault="00F45C6D">
      <w:pPr>
        <w:spacing w:after="0"/>
        <w:ind w:left="120"/>
        <w:rPr>
          <w:lang w:val="ru-RU"/>
        </w:rPr>
      </w:pPr>
    </w:p>
    <w:p w:rsidR="00F45C6D" w:rsidRPr="00377A5F" w:rsidRDefault="00F45C6D">
      <w:pPr>
        <w:spacing w:after="0"/>
        <w:ind w:left="120"/>
        <w:rPr>
          <w:lang w:val="ru-RU"/>
        </w:rPr>
      </w:pPr>
    </w:p>
    <w:p w:rsidR="00F45C6D" w:rsidRPr="00377A5F" w:rsidRDefault="000D1165">
      <w:pPr>
        <w:spacing w:after="0" w:line="408" w:lineRule="auto"/>
        <w:ind w:left="120"/>
        <w:jc w:val="center"/>
        <w:rPr>
          <w:lang w:val="ru-RU"/>
        </w:rPr>
      </w:pPr>
      <w:r w:rsidRPr="00377A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5C6D" w:rsidRPr="00377A5F" w:rsidRDefault="000D1165">
      <w:pPr>
        <w:spacing w:after="0" w:line="408" w:lineRule="auto"/>
        <w:ind w:left="120"/>
        <w:jc w:val="center"/>
        <w:rPr>
          <w:lang w:val="ru-RU"/>
        </w:rPr>
      </w:pPr>
      <w:r w:rsidRPr="00377A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77A5F">
        <w:rPr>
          <w:rFonts w:ascii="Times New Roman" w:hAnsi="Times New Roman"/>
          <w:color w:val="000000"/>
          <w:sz w:val="28"/>
          <w:lang w:val="ru-RU"/>
        </w:rPr>
        <w:t xml:space="preserve"> 5125012)</w:t>
      </w:r>
    </w:p>
    <w:p w:rsidR="00F45C6D" w:rsidRPr="00377A5F" w:rsidRDefault="00F45C6D">
      <w:pPr>
        <w:spacing w:after="0"/>
        <w:ind w:left="120"/>
        <w:jc w:val="center"/>
        <w:rPr>
          <w:lang w:val="ru-RU"/>
        </w:rPr>
      </w:pPr>
    </w:p>
    <w:p w:rsidR="00F45C6D" w:rsidRPr="00377A5F" w:rsidRDefault="000D1165">
      <w:pPr>
        <w:spacing w:after="0" w:line="408" w:lineRule="auto"/>
        <w:ind w:left="120"/>
        <w:jc w:val="center"/>
        <w:rPr>
          <w:lang w:val="ru-RU"/>
        </w:rPr>
      </w:pPr>
      <w:r w:rsidRPr="00377A5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:rsidR="00F45C6D" w:rsidRPr="00377A5F" w:rsidRDefault="000D1165">
      <w:pPr>
        <w:spacing w:after="0" w:line="408" w:lineRule="auto"/>
        <w:ind w:left="120"/>
        <w:jc w:val="center"/>
        <w:rPr>
          <w:lang w:val="ru-RU"/>
        </w:rPr>
      </w:pPr>
      <w:r w:rsidRPr="00377A5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F45C6D" w:rsidRPr="00377A5F" w:rsidRDefault="00F45C6D">
      <w:pPr>
        <w:spacing w:after="0"/>
        <w:ind w:left="120"/>
        <w:jc w:val="center"/>
        <w:rPr>
          <w:lang w:val="ru-RU"/>
        </w:rPr>
      </w:pPr>
    </w:p>
    <w:p w:rsidR="00F45C6D" w:rsidRPr="00377A5F" w:rsidRDefault="00F45C6D" w:rsidP="00377A5F">
      <w:pPr>
        <w:spacing w:after="0"/>
        <w:rPr>
          <w:lang w:val="ru-RU"/>
        </w:rPr>
      </w:pPr>
    </w:p>
    <w:p w:rsidR="00F45C6D" w:rsidRPr="00377A5F" w:rsidRDefault="00F45C6D">
      <w:pPr>
        <w:spacing w:after="0"/>
        <w:ind w:left="120"/>
        <w:jc w:val="center"/>
        <w:rPr>
          <w:lang w:val="ru-RU"/>
        </w:rPr>
      </w:pPr>
    </w:p>
    <w:p w:rsidR="00F45C6D" w:rsidRPr="00377A5F" w:rsidRDefault="00F45C6D">
      <w:pPr>
        <w:spacing w:after="0"/>
        <w:ind w:left="120"/>
        <w:jc w:val="center"/>
        <w:rPr>
          <w:lang w:val="ru-RU"/>
        </w:rPr>
      </w:pPr>
    </w:p>
    <w:p w:rsidR="00F45C6D" w:rsidRPr="00377A5F" w:rsidRDefault="00F45C6D">
      <w:pPr>
        <w:spacing w:after="0"/>
        <w:ind w:left="120"/>
        <w:jc w:val="center"/>
        <w:rPr>
          <w:lang w:val="ru-RU"/>
        </w:rPr>
      </w:pPr>
    </w:p>
    <w:p w:rsidR="00F45C6D" w:rsidRPr="00377A5F" w:rsidRDefault="00F45C6D">
      <w:pPr>
        <w:spacing w:after="0"/>
        <w:ind w:left="120"/>
        <w:jc w:val="center"/>
        <w:rPr>
          <w:lang w:val="ru-RU"/>
        </w:rPr>
      </w:pPr>
    </w:p>
    <w:p w:rsidR="00F45C6D" w:rsidRPr="00377A5F" w:rsidRDefault="000D1165">
      <w:pPr>
        <w:spacing w:after="0"/>
        <w:ind w:left="120"/>
        <w:jc w:val="center"/>
        <w:rPr>
          <w:lang w:val="ru-RU"/>
        </w:rPr>
      </w:pPr>
      <w:bookmarkStart w:id="3" w:name="f6381b5f-17d8-42b1-af10-bd6acb6f4f9c"/>
      <w:proofErr w:type="spellStart"/>
      <w:r w:rsidRPr="00377A5F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377A5F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377A5F">
        <w:rPr>
          <w:rFonts w:ascii="Times New Roman" w:hAnsi="Times New Roman"/>
          <w:b/>
          <w:color w:val="000000"/>
          <w:sz w:val="28"/>
          <w:lang w:val="ru-RU"/>
        </w:rPr>
        <w:t>олька</w:t>
      </w:r>
      <w:bookmarkEnd w:id="3"/>
      <w:proofErr w:type="spellEnd"/>
      <w:r w:rsidRPr="00377A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7e664f6-9509-4f54-abb4-bee3538f67a4"/>
      <w:r w:rsidRPr="00377A5F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F45C6D" w:rsidRPr="00377A5F" w:rsidRDefault="00F45C6D">
      <w:pPr>
        <w:spacing w:after="0"/>
        <w:ind w:left="120"/>
        <w:rPr>
          <w:lang w:val="ru-RU"/>
        </w:rPr>
      </w:pPr>
    </w:p>
    <w:p w:rsidR="00F45C6D" w:rsidRPr="00377A5F" w:rsidRDefault="00F45C6D">
      <w:pPr>
        <w:rPr>
          <w:lang w:val="ru-RU"/>
        </w:rPr>
        <w:sectPr w:rsidR="00F45C6D" w:rsidRPr="00377A5F">
          <w:pgSz w:w="11906" w:h="16383"/>
          <w:pgMar w:top="1134" w:right="850" w:bottom="1134" w:left="1701" w:header="720" w:footer="720" w:gutter="0"/>
          <w:cols w:space="720"/>
        </w:sectPr>
      </w:pP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block-38963765"/>
      <w:bookmarkEnd w:id="0"/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F45C6D" w:rsidRPr="00E66D8B" w:rsidRDefault="00F45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развития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 разработке рабочей программы по истории </w:t>
      </w:r>
      <w:r w:rsidR="009343E0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использованы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углубление социализации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освоение систематических знаний об истории России и всеобщей истории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82a3c4d4-6016-4b94-88b2-2315f4be4be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изучение истории на углублённом уровне отводится в 11 классе – 136 часов (4 часа в неделю).</w:t>
      </w:r>
      <w:bookmarkEnd w:id="6"/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9343E0" w:rsidRDefault="009343E0">
      <w:pPr>
        <w:spacing w:after="0" w:line="264" w:lineRule="auto"/>
        <w:ind w:firstLine="600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firstLine="60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Таблица 1</w:t>
      </w:r>
    </w:p>
    <w:p w:rsidR="00F45C6D" w:rsidRPr="00E66D8B" w:rsidRDefault="000D1165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Распределение учебных часов по учебным курсам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отечественной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F45C6D" w:rsidRPr="00E66D8B" w:rsidRDefault="000D1165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1857"/>
        <w:gridCol w:w="1161"/>
        <w:gridCol w:w="1613"/>
      </w:tblGrid>
      <w:tr w:rsidR="00F45C6D" w:rsidRPr="00E66D8B" w:rsidTr="009343E0">
        <w:trPr>
          <w:trHeight w:val="144"/>
        </w:trPr>
        <w:tc>
          <w:tcPr>
            <w:tcW w:w="94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Всеобщая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(ч)</w:t>
            </w:r>
          </w:p>
        </w:tc>
        <w:tc>
          <w:tcPr>
            <w:tcW w:w="1161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(ч)</w:t>
            </w:r>
          </w:p>
        </w:tc>
        <w:tc>
          <w:tcPr>
            <w:tcW w:w="1613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Обобщающее повторение по курсу «История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Россиис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древнейших времен до 1914 г.»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(ч)</w:t>
            </w:r>
          </w:p>
        </w:tc>
      </w:tr>
      <w:tr w:rsidR="00F45C6D" w:rsidRPr="00E66D8B" w:rsidTr="009343E0">
        <w:trPr>
          <w:trHeight w:val="144"/>
        </w:trPr>
        <w:tc>
          <w:tcPr>
            <w:tcW w:w="9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61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613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</w:tbl>
    <w:p w:rsidR="009343E0" w:rsidRDefault="009343E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block-38963768"/>
      <w:bookmarkEnd w:id="5"/>
    </w:p>
    <w:p w:rsidR="00F45C6D" w:rsidRPr="009343E0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343E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ОБУЧЕНИЯ</w:t>
      </w:r>
    </w:p>
    <w:p w:rsidR="00F45C6D" w:rsidRPr="009343E0" w:rsidRDefault="00F45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11 КЛАСС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F45C6D" w:rsidRPr="00E66D8B" w:rsidRDefault="00F45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Всеобщая история. 1945–2022 гг.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Введение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Мир во второй половине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Научно-технический прогресс. Переход от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индустриального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122.7.1.2. Страны Северной Америки и Европы во второй половине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повороты политического курса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Развитие отношений с СССР, Российской Федерацией.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Страны Центральной и Восточной Европы во второй половине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Страны Азии, Африки во второй половине ХХ – начале </w:t>
      </w:r>
      <w:r w:rsidRPr="00E66D8B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в.: проблемы и пути модернизации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Страны Восточной, Юго-Восточной и Южной Азии. Освободительная борьба и провозглашение национальных госуда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рств в р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«Арабская весна» и смена политических режимов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начале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2010-х гг. Гражданская война в Сирии.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Страны Латинской Америки во второй половине ХХ – начале </w:t>
      </w:r>
      <w:r w:rsidRPr="00E66D8B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Правоавторитарные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диктатуры. «Левый поворот» в конце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Международные отношения во второй половине ХХ – начале </w:t>
      </w:r>
      <w:r w:rsidRPr="00E66D8B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РГ с СССР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странах Восточной Европы. Распад СССР и восточного блока.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Международные отношения в конце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в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Развитие науки и культуры во второй половине ХХ – начале </w:t>
      </w:r>
      <w:r w:rsidRPr="00E66D8B">
        <w:rPr>
          <w:rFonts w:ascii="Times New Roman" w:hAnsi="Times New Roman" w:cs="Times New Roman"/>
          <w:b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Развитие науки во второй половине ХХ в. (ядерная физика, химия, биология, медицина).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Изменение условий труда и быта людей во второй половине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Течения и стили в художественной культуре второй половины ХХ – начала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Глобальное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национальное в современной культуре.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Современный мир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Глобализация, интеграция и проблемы национальных интересов.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Обобщение.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История России. 1945–2022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Введение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СССР в 1945–1991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СССР в 1945–1953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лысенковщина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Коминформбюро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Наш край в 1945 – начале 1950-х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СССР в середине 1950-х – первой половине 1960-х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Первые признаки наступления оттепели в политике, экономике, культурной сфере.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съезд партии и разоблачение культа личности Сталина. Реакция на доклад Хрущева в стране и мире.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политики. Попытка отстранения Н.С. Хрущева от власти в 1957 г. «Антипартийная группа». Утверждение единоличной власти Хрущева.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Приоткрытие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железного занавеса. Всемирный фестиваль молодежи и студентов 1957 г. Популярные формы досуга. 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тамиздат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ХХ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II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хрущевки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Рост доходов населения и дефицит товаров народного потребления.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Конец оттепели. Нарастание негативных тенденций в обществе. Кризис доверия власти.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Новочеркасские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события. Смещение Н.С. Хрущева. Оценка Хрущева и его реформ современниками и историками.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Наш край в 1953–1964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Советское государство и общество в середине 1960-х – начале 1980-х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Десталинизация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ресталинизация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Экономические реформы 1960-х гг. Новые ориентиры аграрной политики.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Косыгинская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реформа. Конституция СССР 1977 г. Концепция «развитого социализма».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Несуны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». Потребительские тенденции в советском обществе. Дефициты и очереди.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Идейная и духовная жизнь советского общества. Развитие физкультуры и спорта в СССР.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Л.И. Брежнев в оценках современников и историков.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Наш край в 1964–1985 гг. (1ч в рамках общего количества часов данной темы).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Политика перестройки. Распад СССР (1985–1991)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десталинизации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История страны как фактор политической жизни. Отношение к войне в Афганистане. Неформальные политические объединения.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Демократизация советской политической системы.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XIX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конференция КПСС и ее решения.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в КПСС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создание Коммунистической партии РСФСР.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съезд народных депутатов РСФСР и его решения.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подписания нового Союзного договора. Парад суверенитетов. Референдум о сохранении СССР и введении поста Президента РСФСР.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Радикализация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Наш край в 1985–1991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Обобщение.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Российская Федерация в 1992–2022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Становление новой России (1992–1999)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Ваучерная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приватизация.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Долларизация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Тенденции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деиндустриализации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Проблемы русскоязычного населения в бывших республиках СССР.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Наш край в 1992–1999 гг.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Россия в ХХ</w:t>
      </w:r>
      <w:proofErr w:type="gramStart"/>
      <w:r w:rsidRPr="00E66D8B">
        <w:rPr>
          <w:rFonts w:ascii="Times New Roman" w:hAnsi="Times New Roman" w:cs="Times New Roman"/>
          <w:b/>
          <w:color w:val="000000"/>
          <w:sz w:val="20"/>
          <w:szCs w:val="20"/>
        </w:rPr>
        <w:t>I</w:t>
      </w:r>
      <w:proofErr w:type="gramEnd"/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в.: вызовы времени и задачи модернизации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Человек и общество в конце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XXII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Олимпийские и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Паралимпийские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зимние игры в Сочи (2014), успехи российских спортсменов, допинговые скандалы и их последствия для российского спорта.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Чемпионат мира по футболу и открытие нового образа России миру.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Внешняя политика в конце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ЕврАзЭС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Дальневосточное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другие направления политики России. Сланцевая революция в США и борьба за передел мирового нефтегазового рынка.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Россия в борьбе с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коронавирусной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Религия, наука и культура России в конце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недостаточная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востребованность результатов их научной деятельности.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Наш край в 2000 – начале 2020-х гг. (2 ч в рамках общего количества часов данной темы).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122.8. Обобщающее повторение по курсу «История России с древнейших времен до 1914 г.».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знаний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последствиями, выявляется общее и особенное в историческом развитии России и зарубежных стран, определяются причины различий.</w:t>
      </w:r>
      <w:proofErr w:type="gramEnd"/>
    </w:p>
    <w:p w:rsidR="00F45C6D" w:rsidRPr="00E66D8B" w:rsidRDefault="000D1165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721"/>
        <w:gridCol w:w="5514"/>
      </w:tblGrid>
      <w:tr w:rsidR="00F45C6D" w:rsidRPr="00E66D8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Разделы</w:t>
            </w:r>
            <w:proofErr w:type="spellEnd"/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</w:tr>
      <w:tr w:rsidR="00F45C6D" w:rsidRPr="00E66D8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45C6D" w:rsidRPr="00E66D8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Россия в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45C6D" w:rsidRPr="00E66D8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Россия в конце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в.: от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</w:tr>
      <w:tr w:rsidR="00F45C6D" w:rsidRPr="00E66D8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IV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Российская империя в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</w:tbl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Систематизация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Внешние угрозы русским землям в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XIII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в., противостояние агрессии.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Борьба русских земель против зависимости от Орды (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XIV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вв.).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Объединение русских земель вокруг Москвы (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вв.).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законодательства в едином Русском (Российском) государстве (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и укрепление российского самодержавия (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вв.).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Земские соборы, их роль в истории России (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вв.).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Процесс закрепощения крестьян (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Социальные выступления в России в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начале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X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 в.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Черты Нового времени в экономическом развитии России в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Внешняя политика России в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XIX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 Борьба России за выход к Балтийскому и Черному морям. Русско-турецкие войны (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XIX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вв.).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Крестьянский вопрос и попытки его решения в России в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XIX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Власть и общество в России в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в.: самодержавная монархия, эволюция отношений.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Великие реформы 1860–1870-х гг.: новые перспективы.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Индустриальное развитие и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модернизационные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процессы и России в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XIX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Российские первооткрыватели, ученые, изобретатели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начала ХХ в.: место в истории России и всемирной истории.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Развитие культуры в России в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XVII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</w:t>
      </w:r>
    </w:p>
    <w:p w:rsidR="00F45C6D" w:rsidRDefault="00F45C6D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block-38963766"/>
      <w:bookmarkEnd w:id="7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ОСВОЕНИЯ ПРОГРАММЫ ПО ИСТОРИИ НА УГЛУБЛЕННОМ УРОВНЕ СРЕДНЕГО ОБЩЕГО ОБРАЗОВАНИЯ</w:t>
      </w:r>
    </w:p>
    <w:p w:rsidR="00F45C6D" w:rsidRPr="00E66D8B" w:rsidRDefault="00F45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F45C6D" w:rsidRPr="00E66D8B" w:rsidRDefault="00F45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1) гражданского воспитания: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  <w:proofErr w:type="gramEnd"/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готовность к гуманитарной и волонтерской деятельности;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2) патриотического воспитания: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сформированность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3) духовно-нравственного воспитания: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нравственного сознания, этического поведения;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значения личного вклада в построение устойчивого будущего;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4) эстетического воспитания: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5) физического воспитания: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формирование ценностного отношения к жизни и здоровью;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ценности жизни и необходимости ее сохранения;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6) трудового воспитания: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труду и результатам трудовой деятельности человека;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интереса к различным сферам профессиональной деятельности;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мотивация и способность к самообразованию на протяжении всей жизни;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7) экологического воспитания: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экологической культуры, понимание влияния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социальноэкономических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8) ценности научного познания: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мотивация к дальнейшему, в том числе профессиональному, изучению истории.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истории способствует также развитию </w:t>
      </w: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эмоционального интеллекта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эмпатии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эмоций с учетом позиций и мнений других участников общения). </w:t>
      </w: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F45C6D" w:rsidRPr="00E66D8B" w:rsidRDefault="00F45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формулировать проблему, вопрос, требующий решения;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выявлять характерные признаки исторических явлений;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раскрывать причинно-следственные связи событий прошлого и настоящего;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и обосновывать выводы.</w:t>
      </w: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осуществлять анализ учебной и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внеучебной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F45C6D" w:rsidRPr="00E66D8B" w:rsidRDefault="00F45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Общение: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 (сотрудничество):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полученные результаты и свой вклад в общую работу.</w:t>
      </w:r>
    </w:p>
    <w:p w:rsidR="00F45C6D" w:rsidRPr="00E66D8B" w:rsidRDefault="00F45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выявлять проблему, задачи, требующие решения;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составлять план действий, определять способ решения;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последовательно реализовывать намеченный план действий. </w:t>
      </w: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Самоконтроль (рефлексия):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осуществлять самоконтроль, рефлексию и самооценку полученных результатов;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признавать свое право и право других на ошибки;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вносить конструктивные предложения для совместного решения учебных задач, проблем. </w:t>
      </w:r>
    </w:p>
    <w:p w:rsidR="00F45C6D" w:rsidRPr="00E66D8B" w:rsidRDefault="00F45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F45C6D" w:rsidRPr="00E66D8B" w:rsidRDefault="00F45C6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Требования к предметным результатам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освоения базового курса истории: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в., особенности развития культуры народов СССР (России).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родного края и истории России в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использованием ресурсов библиотек, музеев).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Знание ключевых событий, основных дат и этапов истории России и мира в ХХ – начале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по учебному курсу «История России»: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в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по учебному курсу «Всеобщая история»: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Современный мир: глобализация и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деглобализация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. Геополитический кризис 2022 г. и его влияние на мировую систему.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Требования к предметным результатам освоения углубленного курса: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характеризовать вклад российской культуры в мировую культуру.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E66D8B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>11 классе</w:t>
      </w:r>
      <w:r w:rsidRPr="00E66D8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Умение характеризовать вклад российской культуры в мировую культуру.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Сформированность</w:t>
      </w:r>
      <w:proofErr w:type="spellEnd"/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объяснять, в чем состоят научные и социальные функции исторического знания;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и применять основные приемы изучения исторических источников;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указывать хронологические рамки периодов истории России и всеобщей истории 1945–2022 гг.;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обобщать историческую информацию по истории России и всеобщей истории 1945–2022 гг.;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изучения исторического материала 1945–2022 гг. устанавливать исторические аналогии.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специфику современных источников социальной и личной информации;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публично представлять результаты проектной и учебно-исследовательской деятельности.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 в</w:t>
      </w: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11 классе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  <w:proofErr w:type="gramEnd"/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Умение характеризовать вклад российской культуры в мировую культуру.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Сформированность</w:t>
      </w:r>
      <w:proofErr w:type="spellEnd"/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объяснять, в чем состоят научные и социальные функции исторического знания;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и применять основные приемы изучения исторических источников;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указывать хронологические рамки периодов истории России с древнейших времен до 1914 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обобщать историческую информацию по истории России с древнейших времен до 1914 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публично представлять результаты проектной и учебно-исследовательской деятельности.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предметного результата включает следующий перечень знаний и умений: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F45C6D" w:rsidRPr="00E66D8B" w:rsidRDefault="000D11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9343E0" w:rsidRDefault="009343E0" w:rsidP="009343E0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bookmarkStart w:id="9" w:name="block-38963769"/>
      <w:bookmarkEnd w:id="8"/>
    </w:p>
    <w:p w:rsidR="00F45C6D" w:rsidRDefault="000D1165" w:rsidP="009343E0">
      <w:pPr>
        <w:spacing w:after="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11 КЛАСС </w:t>
      </w:r>
    </w:p>
    <w:p w:rsidR="009343E0" w:rsidRPr="009343E0" w:rsidRDefault="009343E0" w:rsidP="009343E0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3046"/>
        <w:gridCol w:w="901"/>
        <w:gridCol w:w="1614"/>
        <w:gridCol w:w="2676"/>
      </w:tblGrid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Всеобщая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история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1945–2022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45C6D" w:rsidRPr="00E66D8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Всеобщая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история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1945–2022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66251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Страны Северной Америки и Европы во второй половине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начале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6F22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F22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6F22AB" w:rsidRDefault="006F22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66251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Страны Азии, Африки во второй половине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начале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66251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Страны Латинской Америки во второй половине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начале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66251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Международные отношения во второй половине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начале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66251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науки и культуры во второй половине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начале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6F22AB" w:rsidRDefault="00134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66251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B42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  <w:r w:rsidR="000D116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История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России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1945–2022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45C6D" w:rsidRPr="00E66D8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СССР в 1945 - 1991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СССР в 1945-1953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B42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="000D116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B42A7A" w:rsidRDefault="00B42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66251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СССР в середине 1950-х </w:t>
            </w: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</w:t>
            </w:r>
            <w:proofErr w:type="gram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ервой половине 1960-х гг.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B42A7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66251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B42A7A" w:rsidRDefault="00B42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66251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6D8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перестройки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Распад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СССР (1985-1991)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B42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="000D116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B42A7A" w:rsidRDefault="00B42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A66A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Российская Федерация в 1992-2022 гг.</w:t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Становление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(1992–1999)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B42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 w:rsidR="000D116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B42A7A" w:rsidRDefault="00B42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Россия в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:</w:t>
            </w:r>
            <w:proofErr w:type="gram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вызовы времени и задачи модернизации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B42A7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B42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 w:rsidR="000D116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B42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="000D116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A66A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F45C6D" w:rsidRPr="00A66A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От Руси к Российскому государству</w:t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Образование государства Русь. Русь в конце Х – начале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B5110D" w:rsidRDefault="00B511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Русь в середине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начале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B5110D" w:rsidRDefault="00B511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Культура Руси в конце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Культура Руси в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Русские земли и их соседи в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середине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XIV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lastRenderedPageBreak/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1.8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Народы и государства степной зоны Восточной Европы и Сибири в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Формирование единого Русского (Российского) государства в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Культура Руси с древности до конца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387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 w:rsidR="000D116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A66A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Россия в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XVI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-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XVII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вв.: от великого княжества к царству</w:t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XVI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 w:rsidP="00387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873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16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веке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Смута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XVII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Внешняя политика России в 17 веке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3873FC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873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России в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по теме "От великого княжества к царству"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387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  <w:r w:rsidR="000D116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A66A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Россия в конце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XVII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-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XVIII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вв.: от царства к империи</w:t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Россия в эпоху преобразований Петра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1725–1762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1762–1801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Павле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3873FC" w:rsidRDefault="00387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Культура народов России в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по теме "От царства к империи"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387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="000D116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A66A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4.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Российская империя в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XIX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XX</w:t>
            </w: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1801–1825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1825–1855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lastRenderedPageBreak/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Культура России в первой половине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873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3873FC" w:rsidRDefault="00387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Великие реформы и пореформенная Россия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873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Внутренняя политика Александра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873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России во второй половине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873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Культура России во второй половине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873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3873FC" w:rsidRDefault="00387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Россия в начале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Российская империя на пороге нового века. Россия в системе международных отношений </w:t>
            </w: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 начале</w:t>
            </w:r>
            <w:proofErr w:type="gram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3873FC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873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Общественное движение в России </w:t>
            </w: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 начале</w:t>
            </w:r>
            <w:proofErr w:type="gram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Общественное и политическое развитие России в 1907– </w:t>
            </w:r>
            <w:r w:rsidR="00903A8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914 гг.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873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Первая российская революция и начало парламентаризма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Общество и власть после революции. Реформы П.А. Столыпина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387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="000D116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A66A91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Серебряный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A66A91">
              <w:fldChar w:fldCharType="begin"/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instrText>HYPERLINK</w:instrText>
            </w:r>
            <w:r w:rsidR="00A66A91" w:rsidRPr="00A66A91">
              <w:rPr>
                <w:lang w:val="ru-RU"/>
              </w:rPr>
              <w:instrText xml:space="preserve"> "</w:instrText>
            </w:r>
            <w:r w:rsidR="00A66A91">
              <w:instrText>https</w:instrText>
            </w:r>
            <w:r w:rsidR="00A66A91" w:rsidRPr="00A66A91">
              <w:rPr>
                <w:lang w:val="ru-RU"/>
              </w:rPr>
              <w:instrText>://</w:instrText>
            </w:r>
            <w:r w:rsidR="00A66A91">
              <w:instrText>m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edsoo</w:instrText>
            </w:r>
            <w:r w:rsidR="00A66A91" w:rsidRPr="00A66A91">
              <w:rPr>
                <w:lang w:val="ru-RU"/>
              </w:rPr>
              <w:instrText>.</w:instrText>
            </w:r>
            <w:r w:rsidR="00A66A91">
              <w:instrText>ru</w:instrText>
            </w:r>
            <w:r w:rsidR="00A66A91" w:rsidRPr="00A66A91">
              <w:rPr>
                <w:lang w:val="ru-RU"/>
              </w:rPr>
              <w:instrText>/</w:instrText>
            </w:r>
            <w:r w:rsidR="00A66A91">
              <w:instrText>c</w:instrText>
            </w:r>
            <w:r w:rsidR="00A66A91" w:rsidRPr="00A66A91">
              <w:rPr>
                <w:lang w:val="ru-RU"/>
              </w:rPr>
              <w:instrText>66251</w:instrText>
            </w:r>
            <w:r w:rsidR="00A66A91">
              <w:instrText>b</w:instrText>
            </w:r>
            <w:r w:rsidR="00A66A91" w:rsidRPr="00A66A91">
              <w:rPr>
                <w:lang w:val="ru-RU"/>
              </w:rPr>
              <w:instrText>0" \</w:instrText>
            </w:r>
            <w:r w:rsidR="00A66A91">
              <w:instrText>h</w:instrText>
            </w:r>
            <w:r w:rsidR="00A66A91" w:rsidRPr="00A66A91">
              <w:rPr>
                <w:lang w:val="ru-RU"/>
              </w:rPr>
              <w:instrText xml:space="preserve"> </w:instrText>
            </w:r>
            <w:r w:rsidR="00A66A91">
              <w:fldChar w:fldCharType="separate"/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66251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E66D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A66A9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4.13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по теме "Российская империя в 19 - начале 20 вв."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77A5F"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A85" w:rsidRPr="00903A85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4.14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903A85" w:rsidRPr="00E66D8B" w:rsidRDefault="00903A8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03A85" w:rsidRPr="00E66D8B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03A85" w:rsidRPr="00903A85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4.15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Великая российская революция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03A85" w:rsidRPr="00903A85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4.16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Военный коммунизм и НЭП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03A85" w:rsidRPr="00903A85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4.17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Образование СССР и внешняя политика в 1920-1930е гг.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03A85" w:rsidRPr="00903A85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4.18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советского общества в 1920е-1930е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03A85" w:rsidRPr="00903A85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4.19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Индустриализация и коллективизация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03A85" w:rsidRPr="00903A85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4.20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134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03A85" w:rsidRPr="00903A85" w:rsidTr="003873F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4.21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3A85" w:rsidRPr="00903A85" w:rsidRDefault="00903A8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903A85" w:rsidRDefault="00903A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Название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модуля</w:t>
            </w:r>
            <w:proofErr w:type="spellEnd"/>
          </w:p>
        </w:tc>
      </w:tr>
      <w:tr w:rsidR="00F45C6D" w:rsidRPr="00E66D8B" w:rsidTr="00387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77A5F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77A5F"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45C6D" w:rsidRPr="00134BAA" w:rsidRDefault="00134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5AAC" w:rsidRPr="00E66D8B" w:rsidRDefault="00AA5AA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0" w:name="block-38963764"/>
      <w:bookmarkEnd w:id="9"/>
    </w:p>
    <w:p w:rsidR="00F45C6D" w:rsidRPr="00E66D8B" w:rsidRDefault="000D1165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11 КЛАСС </w:t>
      </w:r>
    </w:p>
    <w:p w:rsidR="00AA5AAC" w:rsidRPr="00E66D8B" w:rsidRDefault="00AA5AAC">
      <w:pPr>
        <w:spacing w:after="0"/>
        <w:ind w:left="1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 четверть – 32 часа, 2 </w:t>
      </w:r>
      <w:proofErr w:type="spellStart"/>
      <w:proofErr w:type="gram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</w:t>
      </w:r>
      <w:proofErr w:type="spellEnd"/>
      <w:proofErr w:type="gramEnd"/>
    </w:p>
    <w:p w:rsidR="00AA5AAC" w:rsidRPr="00E66D8B" w:rsidRDefault="00AA5AAC">
      <w:pPr>
        <w:spacing w:after="0"/>
        <w:ind w:left="1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2 четверть – 31 час, 1кр</w:t>
      </w:r>
    </w:p>
    <w:p w:rsidR="00AA5AAC" w:rsidRPr="00E66D8B" w:rsidRDefault="00AA5AAC">
      <w:pPr>
        <w:spacing w:after="0"/>
        <w:ind w:left="1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3 четверть – </w:t>
      </w:r>
      <w:r w:rsidR="00554495"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41 час, 4кр</w:t>
      </w:r>
    </w:p>
    <w:p w:rsidR="00AA5AAC" w:rsidRPr="00E66D8B" w:rsidRDefault="00AA5AA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4 четверть </w:t>
      </w:r>
      <w:r w:rsidR="00554495"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554495"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31 час, 6 обобщения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3168"/>
        <w:gridCol w:w="1632"/>
        <w:gridCol w:w="2006"/>
        <w:gridCol w:w="1565"/>
      </w:tblGrid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66D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45C6D" w:rsidRPr="00E66D8B" w:rsidRDefault="00F45C6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Актуализация </w:t>
            </w: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изученного</w:t>
            </w:r>
            <w:proofErr w:type="gram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10 классе. Введение.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Всеобщая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1945–2022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Актуализация изученного в 10 классе</w:t>
            </w: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От мира к холодной войне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Международные отношения в 1945 – первой половине 1950-х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Международные отношения в 1950-1980е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Международные отношения в 1950-1980е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Завершение эпохи индустриального общества. 1945-1970е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Кризисы 1970-1980х гг. Становление постиндустриального информационного общества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Экономическая и социальная политика.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Неоконсервативный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поворот.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пути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Экономическая и социальная политика.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Неоконсервативный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поворот.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пути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Политическая борьба. Гражданское общество. Социальные движения.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A66A9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Соединенные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Штаты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Америки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A66A91" w:rsidRDefault="00A66A9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Великобритания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Франция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Германия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Италия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Преобразования и революции в странах Центральной и Восточной Европы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«Послевоенный мир. Международные отношения, политическое и экономическое развитие стран Европы и Северной Америки»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30.09.2024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Концепции исторического развития в Новейшее время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bookmarkStart w:id="11" w:name="_GoBack"/>
            <w:bookmarkEnd w:id="11"/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Страны Азии и Африки. Деколонизация и выбор путей развития.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Мусульманские страны. Турция. Иран. Египет.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Индонезия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Индия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Япония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индустриальные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страны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Латинская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Америка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Глобализация и новые вызовы 21в.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Международные отношения в конце 20 – начале 21вв.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Постсоветское пространство: политическое развитие, интеграционные процессы и конфликты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Культура и искусство во второй половине 20-начале 21вв.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темам «Пути развития стран Азии, Африки и Латинской Америки.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вызовы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21в »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СССР в 1945 - 1991гг. Восстановление и развитие экономики и социальной сферы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Политическая система в послевоенные годы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Идеология, наука, культура и спорт в послевоенные годы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Место и роль СССР в послевоенном мире. Внешняя политика СССР в 1945-1953гг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24.10.2024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Новое руководство страны.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Смена политического курса.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Экономическое и социальное развитие в 1953 – 1964гг.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науки и техники в СССР в 1953 – 1964гг.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1953 – 1964гг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Перемены в повседневной жизни в 1953 – 1964гг.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Внешняя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1953 – 1964гг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Политическое развитие СССР в 1964 – 1985гг.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Социально – экономическое развитие СССР в 1964 – 1985гг.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науки, образования, здравоохранения в 1964 – 1985гг.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Идеология и культура в 1964 – 1985гг.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Повседневная жизнь советского общества в 1964 – 1985гг.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Национальная политика и национальные движения в 1964 – 1985гг.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Внешняя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1964 – 1985гг.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СССР и мир </w:t>
            </w: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 начале</w:t>
            </w:r>
            <w:proofErr w:type="gram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1980-х гг.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Предпосылки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Социально-экономическое развитие СССР в 1985 – 1991гг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28.11.2024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Реформа политической системы СССР и ее итоги.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Новое политическое мышление и перемены во внешней политике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Национальная политика и подъём национальных движений.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Распад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СССР.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«СССР в 1945 – 1991гг»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экономика в условиях рынка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Политическое развитие РФ в 1990-е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Межнациональные отношения и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национальная политика в 1990е </w:t>
            </w:r>
            <w:proofErr w:type="spellStart"/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Повседневная жизнь в 1990е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Россия и мир. Внешняя политика в РФ в 1990е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Политические вызовы и новые приоритеты внутренней политики России в начале 21в.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2008-2011гг.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Социально-экономическое развитие России в начале 21в.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национальные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Культура, наука, спорт и общественная жизнь в 1990х-начале 2020х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Культура, наука, спорт и общественная жизнь в 1990х-начале 2020х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в начале 21в.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современном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26.12.2024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в начале 21в.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современном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Россия в 2012 – начале 2020х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«РФ в 1992 – начале 2020х </w:t>
            </w:r>
            <w:proofErr w:type="spellStart"/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гг</w:t>
            </w:r>
            <w:proofErr w:type="spellEnd"/>
            <w:proofErr w:type="gram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Восточная Европа в середине 1 тысячелетия н.э. Образование государства Русь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Русь в конце 10 – начале 12 веков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Культура Руси в конце 10 – начале 12 веков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Русь в середине 12 – начале 13 </w:t>
            </w:r>
            <w:proofErr w:type="spellStart"/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вв</w:t>
            </w:r>
            <w:proofErr w:type="spellEnd"/>
            <w:proofErr w:type="gram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Культура Руси в 12 – начале 13 </w:t>
            </w:r>
            <w:proofErr w:type="spellStart"/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вв</w:t>
            </w:r>
            <w:proofErr w:type="spellEnd"/>
            <w:proofErr w:type="gram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Монгольское нашествие. Русские земли в составе Золотой Орды.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земли в середине 13-14вв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Формирование единого Русского государства (вторая половина 15 – начало 16вв)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Руси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14 – 15вв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30.01.2025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«От Руси к Российскому государству»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16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веке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16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веке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Смута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Ликвидация последствий Смуты. Внутренняя политика России в 17 веке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Внешняя политика России в 17 веке.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17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Средневековая Русь среди других стран Европы и Азии.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«Россия в 16-17вв.: от великого княжества к Царству».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правления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Первого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Россия в эпоху преобразований Петра Первого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Внешняя политика России в первой четверти 18 века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«Культурная революция» в России в начале 18 века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После Петра Великого: эпоха дворцовых переворотов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Политика «просвещенного абсолютизма» Екатерины Второй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Социальная политика Екатерины Второй. Восстание под предводительством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Е.И.Пугачева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27.02.2025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Россия в европейской и мировой политике второй половины 18 века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Павле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Культурное пространство Российской империи в 18 веке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«Россия в конце 17 – 18вв: от Царства к Империи»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Социально-экономическое развитие в конце 18 – первой половине 19 </w:t>
            </w:r>
            <w:proofErr w:type="spellStart"/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вв</w:t>
            </w:r>
            <w:proofErr w:type="spellEnd"/>
            <w:proofErr w:type="gram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Реформы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Первого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Россия в международных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отношениях начала 19 века.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Изменение внутриполитического курса. Движение декабристов.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Внутренняя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Николая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России при Николае Первом.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Кавказская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война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Общественная жизнь в 1830 – 1850е </w:t>
            </w:r>
            <w:proofErr w:type="spellStart"/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Культурное пространство империи в первой половине 19 века.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Актуализация по теме «Россия в первой половине 19 века».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31.03.2025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Начало правления Александра Второго. Крестьянская реформа.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Социально-экономическое развитие пореформенной России.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реформы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1860 – 1870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жизнь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середины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1850-1860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Общественная жизнь 1870-х – начала 1880-х </w:t>
            </w:r>
            <w:proofErr w:type="spellStart"/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«Народное самодержавие» Александра Третьего. Общественная жизнь 1880-1890-х </w:t>
            </w:r>
            <w:proofErr w:type="spellStart"/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Внешняя политика России во второй половине 19 века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Культурное</w:t>
            </w:r>
            <w:proofErr w:type="gram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пространств империи во второй половине 19 века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«Россия во второй половине 19 века»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социально-экономического развития России на рубеже 19-20вв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Политическое развитие России в начале 20 века.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Внешняя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Общественное движение в России </w:t>
            </w: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 начале</w:t>
            </w:r>
            <w:proofErr w:type="gram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20 в.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Первая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революция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1905 – 1907гг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парламентаризма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Общество и власть после революции. Реформы П.А. Столыпина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Серебряный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«Российская империя в начале 20 века»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Россия и мир накануне Первой мировой войны. Российская империя в Первой мировой войне.</w:t>
            </w: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30.04.2025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Великая российская революция: февраль 1917 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Военный коммунизм. Гражданская война. Идеология и культура периода Гражданской войны</w:t>
            </w:r>
            <w:proofErr w:type="gram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..</w:t>
            </w:r>
            <w:proofErr w:type="gram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Экономический и политический кризис начала 1920-х гг.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Переход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нэпу</w:t>
            </w:r>
            <w:proofErr w:type="spellEnd"/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Образование СССР. Политическое развитие в 1920-е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Международное положение и внешняя политика СССР в 1920-е гг. СССР и мировое сообщество в 1929—1939 гг.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СССР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накануне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Культурное пространство советского общества в 1920-е - 1930е гг.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Индустриализация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Коллективизация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proofErr w:type="spellEnd"/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по теме "Россия в первой половине 19 века"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по теме "Россия во второй половине 19 века".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по теме "Российская империя в начале 20 века"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изученного по курсу "История"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22.05.2025 </w:t>
            </w:r>
          </w:p>
        </w:tc>
      </w:tr>
      <w:tr w:rsidR="00F45C6D" w:rsidRPr="00E66D8B" w:rsidTr="00554495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изученного по курсу "История".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26.05.2025 </w:t>
            </w:r>
          </w:p>
        </w:tc>
      </w:tr>
      <w:tr w:rsidR="00F45C6D" w:rsidRPr="00E66D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554495"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554495" w:rsidRPr="00E66D8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0D11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45C6D" w:rsidRPr="00E66D8B" w:rsidRDefault="00F45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4495" w:rsidRPr="00E66D8B" w:rsidRDefault="00554495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2" w:name="block-38963770"/>
      <w:bookmarkEnd w:id="10"/>
    </w:p>
    <w:p w:rsidR="00F45C6D" w:rsidRPr="00E66D8B" w:rsidRDefault="000D1165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</w:p>
    <w:p w:rsidR="00F45C6D" w:rsidRPr="00E66D8B" w:rsidRDefault="000D1165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F45C6D" w:rsidRPr="00E66D8B" w:rsidRDefault="000D1165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3" w:name="cfd2ea09-3836-4ddf-a7eb-ab10f7449214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• История. История России. С древнейших времен до 1914 года (в 2 частях); углубленное обучение 11 класс/ Борисов Н.С.,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Левандовский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А.А.; под редакцией Карпова С.П. Акционерное общество «Издательство «Просвещение»</w:t>
      </w:r>
      <w:bookmarkEnd w:id="13"/>
    </w:p>
    <w:p w:rsidR="005147B5" w:rsidRPr="00E66D8B" w:rsidRDefault="000D1165" w:rsidP="0057711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Учебник «Всеобщая история. Новейшая история 1946-начало 21в.».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О.С.Сороко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-Цюпа,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А.О.Сороко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-Цюпа. 11 класс. Просвещение. 2021г. Базовый уровень.</w:t>
      </w:r>
      <w:r w:rsidRPr="00E66D8B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Учебник «История России. 1945-начало 21 в.»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В.Р.Мединский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А.В.Торкунов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. 11 класс. Просвещение. 2023г. Базовый уровень.</w:t>
      </w:r>
      <w:bookmarkStart w:id="14" w:name="a093a5e3-c058-481c-a70e-f6f257e1f6a0"/>
      <w:bookmarkEnd w:id="14"/>
    </w:p>
    <w:p w:rsidR="00F45C6D" w:rsidRPr="00E66D8B" w:rsidRDefault="000D1165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F45C6D" w:rsidRPr="00E66D8B" w:rsidRDefault="000D1165" w:rsidP="005147B5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myschool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 </w:t>
      </w:r>
      <w:r w:rsidRPr="00E66D8B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15" w:name="c77e17c1-27bd-45b4-a86a-fa3618371234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resh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E66D8B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E66D8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 </w:t>
      </w:r>
      <w:bookmarkEnd w:id="15"/>
    </w:p>
    <w:p w:rsidR="00F45C6D" w:rsidRPr="00E66D8B" w:rsidRDefault="000D1165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bookmarkStart w:id="16" w:name="89e137fc-8e92-4cd3-acb6-0a39d9fe9d44"/>
    <w:p w:rsidR="000D1165" w:rsidRPr="00E66D8B" w:rsidRDefault="005147B5" w:rsidP="0057711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66D8B">
        <w:rPr>
          <w:rFonts w:ascii="Times New Roman" w:hAnsi="Times New Roman" w:cs="Times New Roman"/>
          <w:color w:val="000000"/>
          <w:sz w:val="20"/>
          <w:szCs w:val="20"/>
        </w:rPr>
        <w:fldChar w:fldCharType="begin"/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instrText xml:space="preserve"> HYPERLINK "https://infourok.ru" </w:instrText>
      </w:r>
      <w:r w:rsidRPr="00E66D8B">
        <w:rPr>
          <w:rFonts w:ascii="Times New Roman" w:hAnsi="Times New Roman" w:cs="Times New Roman"/>
          <w:color w:val="000000"/>
          <w:sz w:val="20"/>
          <w:szCs w:val="20"/>
        </w:rPr>
        <w:fldChar w:fldCharType="separate"/>
      </w:r>
      <w:r w:rsidRPr="00E66D8B">
        <w:rPr>
          <w:rStyle w:val="ab"/>
          <w:rFonts w:ascii="Times New Roman" w:hAnsi="Times New Roman" w:cs="Times New Roman"/>
          <w:sz w:val="20"/>
          <w:szCs w:val="20"/>
        </w:rPr>
        <w:t>https://infourok.ru</w:t>
      </w:r>
      <w:bookmarkEnd w:id="16"/>
      <w:r w:rsidRPr="00E66D8B">
        <w:rPr>
          <w:rFonts w:ascii="Times New Roman" w:hAnsi="Times New Roman" w:cs="Times New Roman"/>
          <w:color w:val="000000"/>
          <w:sz w:val="20"/>
          <w:szCs w:val="20"/>
        </w:rPr>
        <w:fldChar w:fldCharType="end"/>
      </w:r>
      <w:bookmarkEnd w:id="12"/>
    </w:p>
    <w:sectPr w:rsidR="000D1165" w:rsidRPr="00E66D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45C6D"/>
    <w:rsid w:val="000D1165"/>
    <w:rsid w:val="00134BAA"/>
    <w:rsid w:val="00377A5F"/>
    <w:rsid w:val="003873FC"/>
    <w:rsid w:val="00505F4E"/>
    <w:rsid w:val="005147B5"/>
    <w:rsid w:val="00554495"/>
    <w:rsid w:val="00577110"/>
    <w:rsid w:val="006F22AB"/>
    <w:rsid w:val="00903A85"/>
    <w:rsid w:val="009343E0"/>
    <w:rsid w:val="00A66A91"/>
    <w:rsid w:val="00AA5AAC"/>
    <w:rsid w:val="00B42A7A"/>
    <w:rsid w:val="00B5110D"/>
    <w:rsid w:val="00E66D8B"/>
    <w:rsid w:val="00F4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34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43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c66251b0" TargetMode="External"/><Relationship Id="rId13" Type="http://schemas.openxmlformats.org/officeDocument/2006/relationships/hyperlink" Target="https://m.edsoo.ru/c66251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c66251b0" TargetMode="External"/><Relationship Id="rId12" Type="http://schemas.openxmlformats.org/officeDocument/2006/relationships/hyperlink" Target="https://m.edsoo.ru/c66251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.edsoo.ru/c66251b0" TargetMode="External"/><Relationship Id="rId11" Type="http://schemas.openxmlformats.org/officeDocument/2006/relationships/hyperlink" Target="https://m.edsoo.ru/c66251b0" TargetMode="External"/><Relationship Id="rId5" Type="http://schemas.openxmlformats.org/officeDocument/2006/relationships/hyperlink" Target="https://m.edsoo.ru/c66251b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c66251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66251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31</Pages>
  <Words>13769</Words>
  <Characters>78487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Жукова ЕВ</cp:lastModifiedBy>
  <cp:revision>12</cp:revision>
  <cp:lastPrinted>2024-09-03T06:21:00Z</cp:lastPrinted>
  <dcterms:created xsi:type="dcterms:W3CDTF">2024-09-02T13:42:00Z</dcterms:created>
  <dcterms:modified xsi:type="dcterms:W3CDTF">2024-09-03T12:04:00Z</dcterms:modified>
</cp:coreProperties>
</file>